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D9" w:rsidRDefault="00115574" w:rsidP="00115574">
      <w:pPr>
        <w:topLinePunct/>
        <w:adjustRightInd w:val="0"/>
        <w:snapToGrid w:val="0"/>
        <w:spacing w:line="420" w:lineRule="exact"/>
        <w:jc w:val="center"/>
        <w:rPr>
          <w:rFonts w:hAnsi="宋体"/>
          <w:snapToGrid w:val="0"/>
          <w:color w:val="000000"/>
          <w:kern w:val="0"/>
          <w:sz w:val="24"/>
        </w:rPr>
      </w:pPr>
      <w:bookmarkStart w:id="0" w:name="_GoBack"/>
      <w:r>
        <w:rPr>
          <w:rFonts w:hAnsi="宋体" w:hint="eastAsia"/>
          <w:b/>
          <w:bCs/>
          <w:snapToGrid w:val="0"/>
          <w:color w:val="000000"/>
          <w:kern w:val="0"/>
          <w:sz w:val="30"/>
          <w:szCs w:val="30"/>
        </w:rPr>
        <w:t>回</w:t>
      </w:r>
      <w:r>
        <w:rPr>
          <w:rFonts w:hAnsi="宋体"/>
          <w:b/>
          <w:bCs/>
          <w:snapToGrid w:val="0"/>
          <w:color w:val="000000"/>
          <w:kern w:val="0"/>
          <w:sz w:val="30"/>
          <w:szCs w:val="30"/>
        </w:rPr>
        <w:t xml:space="preserve">       </w:t>
      </w:r>
      <w:r>
        <w:rPr>
          <w:rFonts w:hAnsi="宋体" w:hint="eastAsia"/>
          <w:b/>
          <w:bCs/>
          <w:snapToGrid w:val="0"/>
          <w:color w:val="000000"/>
          <w:kern w:val="0"/>
          <w:sz w:val="30"/>
          <w:szCs w:val="30"/>
        </w:rPr>
        <w:t>执</w:t>
      </w:r>
    </w:p>
    <w:bookmarkEnd w:id="0"/>
    <w:p w:rsidR="006146D9" w:rsidRDefault="00115574">
      <w:pPr>
        <w:topLinePunct/>
        <w:spacing w:line="480" w:lineRule="auto"/>
        <w:rPr>
          <w:rFonts w:hAnsi="宋体"/>
          <w:snapToGrid w:val="0"/>
          <w:color w:val="000000"/>
          <w:kern w:val="0"/>
          <w:sz w:val="24"/>
        </w:rPr>
      </w:pPr>
      <w:r>
        <w:rPr>
          <w:rFonts w:hAnsi="宋体" w:hint="eastAsia"/>
          <w:snapToGrid w:val="0"/>
          <w:color w:val="000000"/>
          <w:kern w:val="0"/>
          <w:sz w:val="24"/>
        </w:rPr>
        <w:t>广州诚安路桥检测有限公司：</w:t>
      </w:r>
    </w:p>
    <w:p w:rsidR="006146D9" w:rsidRDefault="00115574">
      <w:pPr>
        <w:topLinePunct/>
        <w:spacing w:line="480" w:lineRule="auto"/>
        <w:ind w:firstLineChars="200" w:firstLine="480"/>
        <w:rPr>
          <w:rFonts w:hAnsi="宋体"/>
          <w:snapToGrid w:val="0"/>
          <w:color w:val="000000"/>
          <w:kern w:val="0"/>
          <w:sz w:val="24"/>
        </w:rPr>
      </w:pPr>
      <w:r>
        <w:rPr>
          <w:rFonts w:hAnsi="宋体" w:hint="eastAsia"/>
          <w:snapToGrid w:val="0"/>
          <w:color w:val="000000"/>
          <w:kern w:val="0"/>
          <w:sz w:val="24"/>
        </w:rPr>
        <w:t>我方已于</w:t>
      </w:r>
      <w:r>
        <w:rPr>
          <w:rFonts w:hAnsi="宋体"/>
          <w:snapToGrid w:val="0"/>
          <w:color w:val="000000"/>
          <w:kern w:val="0"/>
          <w:sz w:val="24"/>
        </w:rPr>
        <w:t>20</w:t>
      </w:r>
      <w:r>
        <w:rPr>
          <w:rFonts w:hAnsi="宋体" w:hint="eastAsia"/>
          <w:snapToGrid w:val="0"/>
          <w:color w:val="000000"/>
          <w:kern w:val="0"/>
          <w:sz w:val="24"/>
        </w:rPr>
        <w:t>20</w:t>
      </w:r>
      <w:r>
        <w:rPr>
          <w:rFonts w:hAnsi="宋体" w:hint="eastAsia"/>
          <w:snapToGrid w:val="0"/>
          <w:color w:val="000000"/>
          <w:kern w:val="0"/>
          <w:sz w:val="24"/>
        </w:rPr>
        <w:t>年</w:t>
      </w:r>
      <w:r>
        <w:rPr>
          <w:rFonts w:hAnsi="宋体" w:hint="eastAsia"/>
          <w:snapToGrid w:val="0"/>
          <w:color w:val="000000"/>
          <w:kern w:val="0"/>
          <w:sz w:val="24"/>
        </w:rPr>
        <w:t xml:space="preserve"> </w:t>
      </w:r>
      <w:r>
        <w:rPr>
          <w:rFonts w:hAnsi="宋体"/>
          <w:snapToGrid w:val="0"/>
          <w:color w:val="000000"/>
          <w:kern w:val="0"/>
          <w:sz w:val="24"/>
        </w:rPr>
        <w:t xml:space="preserve"> </w:t>
      </w:r>
      <w:r>
        <w:rPr>
          <w:rFonts w:hAnsi="宋体" w:hint="eastAsia"/>
          <w:snapToGrid w:val="0"/>
          <w:color w:val="000000"/>
          <w:kern w:val="0"/>
          <w:sz w:val="24"/>
        </w:rPr>
        <w:t xml:space="preserve"> </w:t>
      </w:r>
      <w:r>
        <w:rPr>
          <w:rFonts w:hAnsi="宋体" w:hint="eastAsia"/>
          <w:snapToGrid w:val="0"/>
          <w:color w:val="000000"/>
          <w:kern w:val="0"/>
          <w:sz w:val="24"/>
        </w:rPr>
        <w:t>月</w:t>
      </w:r>
      <w:r>
        <w:rPr>
          <w:rFonts w:hAnsi="宋体" w:hint="eastAsia"/>
          <w:snapToGrid w:val="0"/>
          <w:color w:val="000000"/>
          <w:kern w:val="0"/>
          <w:sz w:val="24"/>
        </w:rPr>
        <w:t xml:space="preserve"> </w:t>
      </w:r>
      <w:r>
        <w:rPr>
          <w:rFonts w:hAnsi="宋体"/>
          <w:snapToGrid w:val="0"/>
          <w:color w:val="000000"/>
          <w:kern w:val="0"/>
          <w:sz w:val="24"/>
        </w:rPr>
        <w:t xml:space="preserve"> </w:t>
      </w:r>
      <w:r>
        <w:rPr>
          <w:rFonts w:hAnsi="宋体" w:hint="eastAsia"/>
          <w:snapToGrid w:val="0"/>
          <w:color w:val="000000"/>
          <w:kern w:val="0"/>
          <w:sz w:val="24"/>
        </w:rPr>
        <w:t xml:space="preserve"> </w:t>
      </w:r>
      <w:r>
        <w:rPr>
          <w:rFonts w:hAnsi="宋体" w:hint="eastAsia"/>
          <w:snapToGrid w:val="0"/>
          <w:color w:val="000000"/>
          <w:kern w:val="0"/>
          <w:sz w:val="24"/>
        </w:rPr>
        <w:t>日</w:t>
      </w:r>
      <w:proofErr w:type="gramStart"/>
      <w:r>
        <w:rPr>
          <w:rFonts w:hAnsi="宋体" w:hint="eastAsia"/>
          <w:snapToGrid w:val="0"/>
          <w:color w:val="000000"/>
          <w:kern w:val="0"/>
          <w:sz w:val="24"/>
        </w:rPr>
        <w:t>悉知</w:t>
      </w:r>
      <w:r>
        <w:rPr>
          <w:rFonts w:hAnsi="宋体" w:hint="eastAsia"/>
          <w:snapToGrid w:val="0"/>
          <w:color w:val="000000"/>
          <w:kern w:val="0"/>
          <w:sz w:val="24"/>
        </w:rPr>
        <w:t>贵单位</w:t>
      </w:r>
      <w:proofErr w:type="gramEnd"/>
      <w:r>
        <w:rPr>
          <w:rFonts w:hAnsi="宋体" w:hint="eastAsia"/>
          <w:snapToGrid w:val="0"/>
          <w:color w:val="000000"/>
          <w:kern w:val="0"/>
          <w:sz w:val="24"/>
        </w:rPr>
        <w:t>发布</w:t>
      </w:r>
      <w:r>
        <w:rPr>
          <w:rFonts w:hAnsi="宋体" w:hint="eastAsia"/>
          <w:snapToGrid w:val="0"/>
          <w:color w:val="000000"/>
          <w:kern w:val="0"/>
          <w:sz w:val="24"/>
        </w:rPr>
        <w:t>的《</w:t>
      </w:r>
      <w:r>
        <w:rPr>
          <w:rFonts w:hAnsi="宋体" w:hint="eastAsia"/>
          <w:snapToGrid w:val="0"/>
          <w:color w:val="000000"/>
          <w:kern w:val="0"/>
          <w:sz w:val="24"/>
        </w:rPr>
        <w:t>元下田试验室化学废固处理服务</w:t>
      </w:r>
      <w:r>
        <w:rPr>
          <w:rFonts w:hAnsi="宋体" w:hint="eastAsia"/>
          <w:snapToGrid w:val="0"/>
          <w:color w:val="000000"/>
          <w:kern w:val="0"/>
          <w:sz w:val="24"/>
        </w:rPr>
        <w:t>》询价邀请</w:t>
      </w:r>
      <w:r>
        <w:rPr>
          <w:rFonts w:hAnsi="宋体" w:hint="eastAsia"/>
          <w:snapToGrid w:val="0"/>
          <w:color w:val="000000"/>
          <w:kern w:val="0"/>
          <w:sz w:val="24"/>
        </w:rPr>
        <w:t>公告内容</w:t>
      </w:r>
      <w:r>
        <w:rPr>
          <w:rFonts w:hAnsi="宋体" w:hint="eastAsia"/>
          <w:snapToGrid w:val="0"/>
          <w:color w:val="000000"/>
          <w:kern w:val="0"/>
          <w:sz w:val="24"/>
        </w:rPr>
        <w:t>，我单位将（□参加，□不参加）本次询价，特此确认。</w:t>
      </w:r>
      <w:r>
        <w:rPr>
          <w:rFonts w:hAnsi="宋体"/>
          <w:snapToGrid w:val="0"/>
          <w:color w:val="000000"/>
          <w:kern w:val="0"/>
          <w:sz w:val="24"/>
        </w:rPr>
        <w:t xml:space="preserve">  </w:t>
      </w:r>
    </w:p>
    <w:p w:rsidR="006146D9" w:rsidRDefault="00115574">
      <w:pPr>
        <w:topLinePunct/>
        <w:spacing w:line="480" w:lineRule="auto"/>
        <w:ind w:firstLineChars="200" w:firstLine="480"/>
        <w:rPr>
          <w:rFonts w:hAnsi="宋体"/>
          <w:snapToGrid w:val="0"/>
          <w:color w:val="000000"/>
          <w:kern w:val="0"/>
          <w:sz w:val="24"/>
        </w:rPr>
      </w:pPr>
      <w:r>
        <w:rPr>
          <w:rFonts w:hAnsi="宋体" w:hint="eastAsia"/>
          <w:snapToGrid w:val="0"/>
          <w:color w:val="000000"/>
          <w:kern w:val="0"/>
          <w:sz w:val="24"/>
        </w:rPr>
        <w:t>项目报价如下：</w:t>
      </w:r>
      <w:r>
        <w:rPr>
          <w:rFonts w:hAnsi="宋体"/>
          <w:snapToGrid w:val="0"/>
          <w:color w:val="000000"/>
          <w:kern w:val="0"/>
          <w:sz w:val="24"/>
        </w:rPr>
        <w:t xml:space="preserve"> </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737"/>
        <w:gridCol w:w="2014"/>
        <w:gridCol w:w="1368"/>
        <w:gridCol w:w="1412"/>
        <w:gridCol w:w="1757"/>
      </w:tblGrid>
      <w:tr w:rsidR="006146D9">
        <w:trPr>
          <w:trHeight w:val="544"/>
          <w:jc w:val="center"/>
        </w:trPr>
        <w:tc>
          <w:tcPr>
            <w:tcW w:w="293" w:type="pct"/>
            <w:vAlign w:val="center"/>
          </w:tcPr>
          <w:p w:rsidR="006146D9" w:rsidRDefault="00115574">
            <w:pPr>
              <w:spacing w:line="360" w:lineRule="auto"/>
              <w:jc w:val="center"/>
              <w:rPr>
                <w:szCs w:val="21"/>
              </w:rPr>
            </w:pPr>
            <w:r>
              <w:rPr>
                <w:rFonts w:hint="eastAsia"/>
                <w:szCs w:val="21"/>
              </w:rPr>
              <w:t>序号</w:t>
            </w:r>
          </w:p>
        </w:tc>
        <w:tc>
          <w:tcPr>
            <w:tcW w:w="986" w:type="pct"/>
            <w:vAlign w:val="center"/>
          </w:tcPr>
          <w:p w:rsidR="006146D9" w:rsidRDefault="00115574">
            <w:pPr>
              <w:spacing w:line="360" w:lineRule="auto"/>
              <w:jc w:val="center"/>
              <w:rPr>
                <w:szCs w:val="21"/>
              </w:rPr>
            </w:pPr>
            <w:r>
              <w:rPr>
                <w:rFonts w:hint="eastAsia"/>
                <w:szCs w:val="21"/>
              </w:rPr>
              <w:t>危险废物名称</w:t>
            </w:r>
          </w:p>
        </w:tc>
        <w:tc>
          <w:tcPr>
            <w:tcW w:w="1143" w:type="pct"/>
            <w:vAlign w:val="center"/>
          </w:tcPr>
          <w:p w:rsidR="006146D9" w:rsidRDefault="00115574">
            <w:pPr>
              <w:spacing w:line="360" w:lineRule="auto"/>
              <w:jc w:val="center"/>
              <w:rPr>
                <w:szCs w:val="21"/>
              </w:rPr>
            </w:pPr>
            <w:proofErr w:type="gramStart"/>
            <w:r>
              <w:rPr>
                <w:rFonts w:hint="eastAsia"/>
                <w:szCs w:val="21"/>
              </w:rPr>
              <w:t>危废编号</w:t>
            </w:r>
            <w:proofErr w:type="gramEnd"/>
          </w:p>
        </w:tc>
        <w:tc>
          <w:tcPr>
            <w:tcW w:w="776" w:type="pct"/>
            <w:vAlign w:val="center"/>
          </w:tcPr>
          <w:p w:rsidR="006146D9" w:rsidRDefault="00115574">
            <w:pPr>
              <w:spacing w:line="360" w:lineRule="auto"/>
              <w:jc w:val="center"/>
              <w:rPr>
                <w:szCs w:val="21"/>
              </w:rPr>
            </w:pPr>
            <w:r>
              <w:rPr>
                <w:rFonts w:hint="eastAsia"/>
                <w:szCs w:val="21"/>
              </w:rPr>
              <w:t>数量（吨</w:t>
            </w:r>
            <w:r>
              <w:rPr>
                <w:rFonts w:hint="eastAsia"/>
                <w:szCs w:val="21"/>
              </w:rPr>
              <w:t>/</w:t>
            </w:r>
            <w:r>
              <w:rPr>
                <w:rFonts w:hint="eastAsia"/>
                <w:szCs w:val="21"/>
              </w:rPr>
              <w:t>年</w:t>
            </w:r>
            <w:r>
              <w:rPr>
                <w:rFonts w:hint="eastAsia"/>
                <w:szCs w:val="21"/>
              </w:rPr>
              <w:t>）</w:t>
            </w:r>
          </w:p>
        </w:tc>
        <w:tc>
          <w:tcPr>
            <w:tcW w:w="802" w:type="pct"/>
            <w:vAlign w:val="center"/>
          </w:tcPr>
          <w:p w:rsidR="006146D9" w:rsidRDefault="00115574">
            <w:pPr>
              <w:spacing w:line="360" w:lineRule="auto"/>
              <w:jc w:val="center"/>
              <w:rPr>
                <w:szCs w:val="21"/>
              </w:rPr>
            </w:pPr>
            <w:r>
              <w:rPr>
                <w:rFonts w:hint="eastAsia"/>
                <w:szCs w:val="21"/>
              </w:rPr>
              <w:t>处理</w:t>
            </w:r>
            <w:r>
              <w:rPr>
                <w:rFonts w:hint="eastAsia"/>
                <w:szCs w:val="21"/>
              </w:rPr>
              <w:t>费用（元）</w:t>
            </w:r>
          </w:p>
        </w:tc>
        <w:tc>
          <w:tcPr>
            <w:tcW w:w="998" w:type="pct"/>
            <w:vAlign w:val="center"/>
          </w:tcPr>
          <w:p w:rsidR="006146D9" w:rsidRDefault="00115574">
            <w:pPr>
              <w:spacing w:line="360" w:lineRule="auto"/>
              <w:jc w:val="center"/>
              <w:rPr>
                <w:szCs w:val="21"/>
              </w:rPr>
            </w:pPr>
            <w:r>
              <w:rPr>
                <w:rFonts w:hint="eastAsia"/>
                <w:szCs w:val="21"/>
              </w:rPr>
              <w:t>备注</w:t>
            </w:r>
          </w:p>
        </w:tc>
      </w:tr>
      <w:tr w:rsidR="006146D9">
        <w:trPr>
          <w:trHeight w:val="544"/>
          <w:jc w:val="center"/>
        </w:trPr>
        <w:tc>
          <w:tcPr>
            <w:tcW w:w="293" w:type="pct"/>
            <w:vAlign w:val="center"/>
          </w:tcPr>
          <w:p w:rsidR="006146D9" w:rsidRDefault="00115574">
            <w:pPr>
              <w:spacing w:line="360" w:lineRule="auto"/>
              <w:jc w:val="center"/>
              <w:rPr>
                <w:szCs w:val="21"/>
              </w:rPr>
            </w:pPr>
            <w:r>
              <w:rPr>
                <w:szCs w:val="21"/>
              </w:rPr>
              <w:t>1</w:t>
            </w:r>
          </w:p>
        </w:tc>
        <w:tc>
          <w:tcPr>
            <w:tcW w:w="986" w:type="pct"/>
            <w:vAlign w:val="center"/>
          </w:tcPr>
          <w:p w:rsidR="006146D9" w:rsidRDefault="00115574">
            <w:pPr>
              <w:spacing w:line="300" w:lineRule="exact"/>
              <w:jc w:val="center"/>
              <w:rPr>
                <w:szCs w:val="21"/>
              </w:rPr>
            </w:pPr>
            <w:r>
              <w:rPr>
                <w:rFonts w:hint="eastAsia"/>
                <w:szCs w:val="21"/>
              </w:rPr>
              <w:t>废包装物</w:t>
            </w:r>
          </w:p>
        </w:tc>
        <w:tc>
          <w:tcPr>
            <w:tcW w:w="1143" w:type="pct"/>
            <w:vAlign w:val="center"/>
          </w:tcPr>
          <w:p w:rsidR="006146D9" w:rsidRDefault="00115574">
            <w:pPr>
              <w:spacing w:line="300" w:lineRule="exact"/>
              <w:jc w:val="center"/>
              <w:rPr>
                <w:szCs w:val="21"/>
              </w:rPr>
            </w:pPr>
            <w:r>
              <w:rPr>
                <w:rFonts w:hint="eastAsia"/>
                <w:szCs w:val="21"/>
              </w:rPr>
              <w:t>HW49(900-047-49)</w:t>
            </w:r>
          </w:p>
        </w:tc>
        <w:tc>
          <w:tcPr>
            <w:tcW w:w="776" w:type="pct"/>
            <w:vAlign w:val="center"/>
          </w:tcPr>
          <w:p w:rsidR="006146D9" w:rsidRDefault="00115574">
            <w:pPr>
              <w:spacing w:line="300" w:lineRule="exact"/>
              <w:jc w:val="center"/>
              <w:rPr>
                <w:szCs w:val="21"/>
              </w:rPr>
            </w:pPr>
            <w:r>
              <w:rPr>
                <w:rFonts w:hint="eastAsia"/>
                <w:szCs w:val="21"/>
              </w:rPr>
              <w:t>0.3</w:t>
            </w:r>
          </w:p>
        </w:tc>
        <w:tc>
          <w:tcPr>
            <w:tcW w:w="802" w:type="pct"/>
            <w:vAlign w:val="center"/>
          </w:tcPr>
          <w:p w:rsidR="006146D9" w:rsidRDefault="006146D9">
            <w:pPr>
              <w:spacing w:line="300" w:lineRule="exact"/>
              <w:jc w:val="center"/>
              <w:rPr>
                <w:szCs w:val="21"/>
              </w:rPr>
            </w:pPr>
          </w:p>
        </w:tc>
        <w:tc>
          <w:tcPr>
            <w:tcW w:w="998" w:type="pct"/>
            <w:vAlign w:val="center"/>
          </w:tcPr>
          <w:p w:rsidR="006146D9" w:rsidRDefault="006146D9">
            <w:pPr>
              <w:spacing w:line="360" w:lineRule="auto"/>
              <w:jc w:val="center"/>
              <w:rPr>
                <w:szCs w:val="21"/>
              </w:rPr>
            </w:pPr>
          </w:p>
        </w:tc>
      </w:tr>
      <w:tr w:rsidR="006146D9">
        <w:trPr>
          <w:trHeight w:val="544"/>
          <w:jc w:val="center"/>
        </w:trPr>
        <w:tc>
          <w:tcPr>
            <w:tcW w:w="293" w:type="pct"/>
            <w:vAlign w:val="center"/>
          </w:tcPr>
          <w:p w:rsidR="006146D9" w:rsidRDefault="00115574">
            <w:pPr>
              <w:spacing w:line="360" w:lineRule="auto"/>
              <w:jc w:val="center"/>
              <w:rPr>
                <w:szCs w:val="21"/>
              </w:rPr>
            </w:pPr>
            <w:r>
              <w:rPr>
                <w:rFonts w:hint="eastAsia"/>
                <w:szCs w:val="21"/>
              </w:rPr>
              <w:t>4</w:t>
            </w:r>
          </w:p>
        </w:tc>
        <w:tc>
          <w:tcPr>
            <w:tcW w:w="2906" w:type="pct"/>
            <w:gridSpan w:val="3"/>
            <w:vAlign w:val="center"/>
          </w:tcPr>
          <w:p w:rsidR="006146D9" w:rsidRDefault="00115574">
            <w:pPr>
              <w:spacing w:line="360" w:lineRule="auto"/>
              <w:jc w:val="center"/>
              <w:rPr>
                <w:szCs w:val="21"/>
              </w:rPr>
            </w:pPr>
            <w:r>
              <w:rPr>
                <w:rFonts w:hint="eastAsia"/>
                <w:szCs w:val="21"/>
              </w:rPr>
              <w:t>合计（元）</w:t>
            </w:r>
          </w:p>
        </w:tc>
        <w:tc>
          <w:tcPr>
            <w:tcW w:w="802" w:type="pct"/>
            <w:vAlign w:val="center"/>
          </w:tcPr>
          <w:p w:rsidR="006146D9" w:rsidRDefault="006146D9">
            <w:pPr>
              <w:spacing w:line="360" w:lineRule="auto"/>
              <w:jc w:val="center"/>
              <w:rPr>
                <w:szCs w:val="21"/>
              </w:rPr>
            </w:pPr>
          </w:p>
        </w:tc>
        <w:tc>
          <w:tcPr>
            <w:tcW w:w="998" w:type="pct"/>
            <w:vAlign w:val="center"/>
          </w:tcPr>
          <w:p w:rsidR="006146D9" w:rsidRDefault="006146D9">
            <w:pPr>
              <w:spacing w:line="360" w:lineRule="auto"/>
              <w:jc w:val="center"/>
              <w:rPr>
                <w:szCs w:val="21"/>
              </w:rPr>
            </w:pPr>
          </w:p>
        </w:tc>
      </w:tr>
    </w:tbl>
    <w:p w:rsidR="006146D9" w:rsidRDefault="00115574">
      <w:r>
        <w:rPr>
          <w:rFonts w:hint="eastAsia"/>
        </w:rPr>
        <w:t>以上内容中费用均为含税综合包干价。</w:t>
      </w:r>
    </w:p>
    <w:p w:rsidR="006146D9" w:rsidRDefault="00115574">
      <w:pPr>
        <w:ind w:firstLineChars="100" w:firstLine="210"/>
      </w:pPr>
      <w:r>
        <w:rPr>
          <w:rFonts w:hint="eastAsia"/>
        </w:rPr>
        <w:t>1</w:t>
      </w:r>
      <w:r>
        <w:rPr>
          <w:rFonts w:hint="eastAsia"/>
        </w:rPr>
        <w:t>、费用保留整数。</w:t>
      </w:r>
    </w:p>
    <w:p w:rsidR="006146D9" w:rsidRDefault="00115574">
      <w:pPr>
        <w:ind w:firstLineChars="100" w:firstLine="210"/>
      </w:pPr>
      <w:r>
        <w:rPr>
          <w:rFonts w:hint="eastAsia"/>
        </w:rPr>
        <w:t>2</w:t>
      </w:r>
      <w:r>
        <w:rPr>
          <w:rFonts w:hint="eastAsia"/>
        </w:rPr>
        <w:t>、本项目设总限价</w:t>
      </w:r>
      <w:r>
        <w:rPr>
          <w:rFonts w:hint="eastAsia"/>
        </w:rPr>
        <w:t>1</w:t>
      </w:r>
      <w:r>
        <w:rPr>
          <w:rFonts w:hint="eastAsia"/>
        </w:rPr>
        <w:t>万元</w:t>
      </w:r>
      <w:r>
        <w:rPr>
          <w:rFonts w:hint="eastAsia"/>
        </w:rPr>
        <w:t>。</w:t>
      </w:r>
    </w:p>
    <w:p w:rsidR="006146D9" w:rsidRDefault="00115574">
      <w:r>
        <w:rPr>
          <w:rFonts w:hint="eastAsia"/>
        </w:rPr>
        <w:t xml:space="preserve">  3</w:t>
      </w:r>
      <w:r>
        <w:rPr>
          <w:rFonts w:hint="eastAsia"/>
        </w:rPr>
        <w:t>、</w:t>
      </w:r>
      <w:r>
        <w:rPr>
          <w:rFonts w:hint="eastAsia"/>
        </w:rPr>
        <w:t>后</w:t>
      </w:r>
      <w:r>
        <w:rPr>
          <w:rFonts w:hint="eastAsia"/>
        </w:rPr>
        <w:t>附</w:t>
      </w:r>
      <w:r>
        <w:rPr>
          <w:rFonts w:hint="eastAsia"/>
        </w:rPr>
        <w:t>营业执照和危险废物经营许可证复印件。</w:t>
      </w:r>
    </w:p>
    <w:p w:rsidR="006146D9" w:rsidRDefault="00115574">
      <w:pPr>
        <w:tabs>
          <w:tab w:val="left" w:pos="3328"/>
        </w:tabs>
        <w:topLinePunct/>
        <w:spacing w:line="480" w:lineRule="auto"/>
        <w:ind w:firstLineChars="200" w:firstLine="480"/>
        <w:rPr>
          <w:rFonts w:hAnsi="宋体"/>
          <w:snapToGrid w:val="0"/>
          <w:color w:val="000000"/>
          <w:kern w:val="0"/>
          <w:sz w:val="24"/>
        </w:rPr>
      </w:pPr>
      <w:r>
        <w:rPr>
          <w:rFonts w:hAnsi="宋体"/>
          <w:snapToGrid w:val="0"/>
          <w:color w:val="000000"/>
          <w:kern w:val="0"/>
          <w:sz w:val="24"/>
        </w:rPr>
        <w:tab/>
      </w:r>
    </w:p>
    <w:p w:rsidR="006146D9" w:rsidRDefault="006146D9">
      <w:pPr>
        <w:topLinePunct/>
        <w:spacing w:line="480" w:lineRule="auto"/>
        <w:ind w:firstLineChars="200" w:firstLine="480"/>
        <w:rPr>
          <w:rFonts w:hAnsi="宋体"/>
          <w:snapToGrid w:val="0"/>
          <w:color w:val="000000"/>
          <w:kern w:val="0"/>
          <w:sz w:val="24"/>
        </w:rPr>
      </w:pPr>
    </w:p>
    <w:p w:rsidR="006146D9" w:rsidRDefault="00115574">
      <w:pPr>
        <w:topLinePunct/>
        <w:spacing w:line="480" w:lineRule="auto"/>
        <w:rPr>
          <w:rFonts w:ascii="宋体"/>
          <w:snapToGrid w:val="0"/>
          <w:color w:val="000000"/>
          <w:kern w:val="0"/>
          <w:sz w:val="24"/>
        </w:rPr>
      </w:pPr>
      <w:r>
        <w:rPr>
          <w:rFonts w:ascii="宋体" w:hAnsi="宋体" w:hint="eastAsia"/>
          <w:snapToGrid w:val="0"/>
          <w:color w:val="000000"/>
          <w:kern w:val="0"/>
          <w:sz w:val="24"/>
        </w:rPr>
        <w:t xml:space="preserve">                                   </w:t>
      </w:r>
      <w:r>
        <w:rPr>
          <w:rFonts w:ascii="宋体" w:hAnsi="宋体" w:hint="eastAsia"/>
          <w:snapToGrid w:val="0"/>
          <w:color w:val="000000"/>
          <w:kern w:val="0"/>
          <w:sz w:val="24"/>
        </w:rPr>
        <w:t>报价人</w:t>
      </w:r>
      <w:r>
        <w:rPr>
          <w:rFonts w:ascii="宋体" w:hAnsi="宋体" w:hint="eastAsia"/>
          <w:snapToGrid w:val="0"/>
          <w:color w:val="000000"/>
          <w:kern w:val="0"/>
          <w:sz w:val="24"/>
        </w:rPr>
        <w:t>名称：</w:t>
      </w:r>
      <w:r>
        <w:rPr>
          <w:rFonts w:ascii="宋体" w:hAnsi="宋体" w:hint="eastAsia"/>
          <w:snapToGrid w:val="0"/>
          <w:color w:val="000000"/>
          <w:kern w:val="0"/>
          <w:sz w:val="24"/>
        </w:rPr>
        <w:t xml:space="preserve">            </w:t>
      </w:r>
      <w:r>
        <w:rPr>
          <w:rFonts w:ascii="宋体" w:hAnsi="宋体" w:hint="eastAsia"/>
          <w:snapToGrid w:val="0"/>
          <w:color w:val="000000"/>
          <w:kern w:val="0"/>
          <w:sz w:val="24"/>
        </w:rPr>
        <w:t>（盖章）</w:t>
      </w:r>
    </w:p>
    <w:p w:rsidR="006146D9" w:rsidRDefault="00115574">
      <w:pPr>
        <w:topLinePunct/>
        <w:spacing w:line="480" w:lineRule="auto"/>
      </w:pPr>
      <w:r>
        <w:rPr>
          <w:rFonts w:ascii="宋体" w:hAnsi="宋体"/>
          <w:snapToGrid w:val="0"/>
          <w:color w:val="000000"/>
          <w:kern w:val="0"/>
          <w:sz w:val="24"/>
        </w:rPr>
        <w:t xml:space="preserve">                                         20</w:t>
      </w:r>
      <w:r>
        <w:rPr>
          <w:rFonts w:ascii="宋体" w:hAnsi="宋体" w:hint="eastAsia"/>
          <w:snapToGrid w:val="0"/>
          <w:color w:val="000000"/>
          <w:kern w:val="0"/>
          <w:sz w:val="24"/>
        </w:rPr>
        <w:t>20</w:t>
      </w:r>
      <w:r>
        <w:rPr>
          <w:rFonts w:ascii="宋体" w:hAnsi="宋体" w:hint="eastAsia"/>
          <w:snapToGrid w:val="0"/>
          <w:color w:val="000000"/>
          <w:kern w:val="0"/>
          <w:sz w:val="24"/>
        </w:rPr>
        <w:t>年</w:t>
      </w:r>
      <w:r>
        <w:rPr>
          <w:rFonts w:ascii="宋体" w:hAnsi="宋体"/>
          <w:snapToGrid w:val="0"/>
          <w:color w:val="000000"/>
          <w:kern w:val="0"/>
          <w:sz w:val="24"/>
        </w:rPr>
        <w:t xml:space="preserve">   </w:t>
      </w:r>
      <w:r>
        <w:rPr>
          <w:rFonts w:ascii="宋体" w:hAnsi="宋体" w:hint="eastAsia"/>
          <w:snapToGrid w:val="0"/>
          <w:color w:val="000000"/>
          <w:kern w:val="0"/>
          <w:sz w:val="24"/>
        </w:rPr>
        <w:t>月</w:t>
      </w:r>
      <w:r>
        <w:rPr>
          <w:rFonts w:ascii="宋体" w:hAnsi="宋体"/>
          <w:snapToGrid w:val="0"/>
          <w:color w:val="000000"/>
          <w:kern w:val="0"/>
          <w:sz w:val="24"/>
        </w:rPr>
        <w:t xml:space="preserve">    </w:t>
      </w:r>
      <w:r>
        <w:rPr>
          <w:rFonts w:ascii="宋体" w:hAnsi="宋体" w:hint="eastAsia"/>
          <w:snapToGrid w:val="0"/>
          <w:color w:val="000000"/>
          <w:kern w:val="0"/>
          <w:sz w:val="24"/>
        </w:rPr>
        <w:t>日</w:t>
      </w:r>
    </w:p>
    <w:p w:rsidR="006146D9" w:rsidRDefault="006146D9">
      <w:pPr>
        <w:pStyle w:val="a0"/>
      </w:pPr>
    </w:p>
    <w:p w:rsidR="006146D9" w:rsidRDefault="006146D9">
      <w:pPr>
        <w:pStyle w:val="a0"/>
      </w:pPr>
    </w:p>
    <w:p w:rsidR="006146D9" w:rsidRDefault="006146D9">
      <w:pPr>
        <w:pStyle w:val="a0"/>
        <w:ind w:firstLineChars="0" w:firstLine="0"/>
      </w:pPr>
    </w:p>
    <w:sectPr w:rsidR="006146D9">
      <w:pgSz w:w="11906" w:h="16838"/>
      <w:pgMar w:top="1134"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E2"/>
    <w:rsid w:val="00057AF9"/>
    <w:rsid w:val="000A18C1"/>
    <w:rsid w:val="00115574"/>
    <w:rsid w:val="00181186"/>
    <w:rsid w:val="001D3354"/>
    <w:rsid w:val="00210478"/>
    <w:rsid w:val="00242E4F"/>
    <w:rsid w:val="002858EC"/>
    <w:rsid w:val="00297636"/>
    <w:rsid w:val="003037A9"/>
    <w:rsid w:val="0032694D"/>
    <w:rsid w:val="0035372D"/>
    <w:rsid w:val="00354DA1"/>
    <w:rsid w:val="00420E0F"/>
    <w:rsid w:val="004F4454"/>
    <w:rsid w:val="00510F23"/>
    <w:rsid w:val="00541585"/>
    <w:rsid w:val="00545993"/>
    <w:rsid w:val="0059219F"/>
    <w:rsid w:val="00601A09"/>
    <w:rsid w:val="006146D9"/>
    <w:rsid w:val="006D571E"/>
    <w:rsid w:val="006E79DF"/>
    <w:rsid w:val="007C1CC4"/>
    <w:rsid w:val="007C537E"/>
    <w:rsid w:val="007C787A"/>
    <w:rsid w:val="0081278C"/>
    <w:rsid w:val="00831BA3"/>
    <w:rsid w:val="00866363"/>
    <w:rsid w:val="00915B1A"/>
    <w:rsid w:val="00916634"/>
    <w:rsid w:val="00936464"/>
    <w:rsid w:val="00963904"/>
    <w:rsid w:val="00967A25"/>
    <w:rsid w:val="00974784"/>
    <w:rsid w:val="00996C4C"/>
    <w:rsid w:val="00A04FCF"/>
    <w:rsid w:val="00B477D4"/>
    <w:rsid w:val="00C63FE2"/>
    <w:rsid w:val="00C64053"/>
    <w:rsid w:val="00CD0D93"/>
    <w:rsid w:val="00D00B55"/>
    <w:rsid w:val="00D05855"/>
    <w:rsid w:val="00E55F8C"/>
    <w:rsid w:val="00E85745"/>
    <w:rsid w:val="00F14484"/>
    <w:rsid w:val="00F22FFA"/>
    <w:rsid w:val="00F3520A"/>
    <w:rsid w:val="00FC7814"/>
    <w:rsid w:val="00FD6065"/>
    <w:rsid w:val="00FF4165"/>
    <w:rsid w:val="02443BF2"/>
    <w:rsid w:val="03A45E0B"/>
    <w:rsid w:val="065A2D47"/>
    <w:rsid w:val="07A07378"/>
    <w:rsid w:val="07D74513"/>
    <w:rsid w:val="0C470A9F"/>
    <w:rsid w:val="10C2753F"/>
    <w:rsid w:val="14DB0D23"/>
    <w:rsid w:val="16642860"/>
    <w:rsid w:val="1D936C1B"/>
    <w:rsid w:val="2DC110A6"/>
    <w:rsid w:val="355412E8"/>
    <w:rsid w:val="3D2163ED"/>
    <w:rsid w:val="3D405865"/>
    <w:rsid w:val="42553122"/>
    <w:rsid w:val="434A7FE2"/>
    <w:rsid w:val="45217545"/>
    <w:rsid w:val="4AFE4E76"/>
    <w:rsid w:val="502157D5"/>
    <w:rsid w:val="542D094B"/>
    <w:rsid w:val="5E756791"/>
    <w:rsid w:val="5ED813D6"/>
    <w:rsid w:val="61601671"/>
    <w:rsid w:val="622919DA"/>
    <w:rsid w:val="647B361B"/>
    <w:rsid w:val="70DF2932"/>
    <w:rsid w:val="7FC6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semiHidden="0" w:uiPriority="99" w:unhideWhenUsed="0" w:qFormat="1"/>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Document Map" w:uiPriority="99" w:unhideWhenUsed="0" w:qFormat="1"/>
    <w:lsdException w:name="Plain Text" w:semiHidden="0" w:uiPriority="99"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Char"/>
    <w:uiPriority w:val="99"/>
    <w:semiHidden/>
    <w:qFormat/>
    <w:pPr>
      <w:shd w:val="clear" w:color="auto" w:fill="000080"/>
    </w:pPr>
  </w:style>
  <w:style w:type="paragraph" w:styleId="a5">
    <w:name w:val="Plain Text"/>
    <w:basedOn w:val="a"/>
    <w:link w:val="Char0"/>
    <w:uiPriority w:val="99"/>
    <w:qFormat/>
    <w:rPr>
      <w:rFonts w:ascii="宋体" w:hAnsi="Courier New" w:cs="黑体"/>
      <w:szCs w:val="22"/>
    </w:rPr>
  </w:style>
  <w:style w:type="paragraph" w:styleId="a6">
    <w:name w:val="Balloon Text"/>
    <w:basedOn w:val="a"/>
    <w:link w:val="Char1"/>
    <w:uiPriority w:val="99"/>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uiPriority w:val="99"/>
    <w:qFormat/>
    <w:rPr>
      <w:rFonts w:cs="Times New Roman"/>
    </w:rPr>
  </w:style>
  <w:style w:type="character" w:customStyle="1" w:styleId="Char0">
    <w:name w:val="纯文本 Char"/>
    <w:basedOn w:val="a1"/>
    <w:link w:val="a5"/>
    <w:uiPriority w:val="99"/>
    <w:semiHidden/>
    <w:qFormat/>
    <w:rPr>
      <w:rFonts w:ascii="宋体" w:hAnsi="Courier New" w:cs="Courier New"/>
      <w:szCs w:val="21"/>
    </w:rPr>
  </w:style>
  <w:style w:type="character" w:customStyle="1" w:styleId="Char1">
    <w:name w:val="批注框文本 Char"/>
    <w:basedOn w:val="a1"/>
    <w:link w:val="a6"/>
    <w:uiPriority w:val="99"/>
    <w:semiHidden/>
    <w:qFormat/>
    <w:locked/>
    <w:rPr>
      <w:rFonts w:ascii="Times New Roman" w:eastAsia="宋体" w:hAnsi="Times New Roman" w:cs="Times New Roman"/>
      <w:sz w:val="18"/>
      <w:szCs w:val="18"/>
    </w:rPr>
  </w:style>
  <w:style w:type="character" w:customStyle="1" w:styleId="Char2">
    <w:name w:val="页脚 Char"/>
    <w:basedOn w:val="a1"/>
    <w:link w:val="a7"/>
    <w:uiPriority w:val="99"/>
    <w:qFormat/>
    <w:locked/>
    <w:rPr>
      <w:rFonts w:ascii="Times New Roman" w:eastAsia="宋体" w:hAnsi="Times New Roman" w:cs="Times New Roman"/>
      <w:sz w:val="18"/>
      <w:szCs w:val="18"/>
    </w:rPr>
  </w:style>
  <w:style w:type="character" w:customStyle="1" w:styleId="Char3">
    <w:name w:val="页眉 Char"/>
    <w:basedOn w:val="a1"/>
    <w:link w:val="a8"/>
    <w:uiPriority w:val="99"/>
    <w:qFormat/>
    <w:locked/>
    <w:rPr>
      <w:rFonts w:ascii="Times New Roman" w:eastAsia="宋体" w:hAnsi="Times New Roman" w:cs="Times New Roman"/>
      <w:sz w:val="18"/>
      <w:szCs w:val="18"/>
    </w:rPr>
  </w:style>
  <w:style w:type="character" w:customStyle="1" w:styleId="Char">
    <w:name w:val="文档结构图 Char"/>
    <w:basedOn w:val="a1"/>
    <w:link w:val="a4"/>
    <w:uiPriority w:val="99"/>
    <w:semiHidden/>
    <w:qFormat/>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semiHidden="0" w:uiPriority="99" w:unhideWhenUsed="0" w:qFormat="1"/>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Document Map" w:uiPriority="99" w:unhideWhenUsed="0" w:qFormat="1"/>
    <w:lsdException w:name="Plain Text" w:semiHidden="0" w:uiPriority="99"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Document Map"/>
    <w:basedOn w:val="a"/>
    <w:link w:val="Char"/>
    <w:uiPriority w:val="99"/>
    <w:semiHidden/>
    <w:qFormat/>
    <w:pPr>
      <w:shd w:val="clear" w:color="auto" w:fill="000080"/>
    </w:pPr>
  </w:style>
  <w:style w:type="paragraph" w:styleId="a5">
    <w:name w:val="Plain Text"/>
    <w:basedOn w:val="a"/>
    <w:link w:val="Char0"/>
    <w:uiPriority w:val="99"/>
    <w:qFormat/>
    <w:rPr>
      <w:rFonts w:ascii="宋体" w:hAnsi="Courier New" w:cs="黑体"/>
      <w:szCs w:val="22"/>
    </w:rPr>
  </w:style>
  <w:style w:type="paragraph" w:styleId="a6">
    <w:name w:val="Balloon Text"/>
    <w:basedOn w:val="a"/>
    <w:link w:val="Char1"/>
    <w:uiPriority w:val="99"/>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uiPriority w:val="99"/>
    <w:qFormat/>
    <w:rPr>
      <w:rFonts w:cs="Times New Roman"/>
    </w:rPr>
  </w:style>
  <w:style w:type="character" w:customStyle="1" w:styleId="Char0">
    <w:name w:val="纯文本 Char"/>
    <w:basedOn w:val="a1"/>
    <w:link w:val="a5"/>
    <w:uiPriority w:val="99"/>
    <w:semiHidden/>
    <w:qFormat/>
    <w:rPr>
      <w:rFonts w:ascii="宋体" w:hAnsi="Courier New" w:cs="Courier New"/>
      <w:szCs w:val="21"/>
    </w:rPr>
  </w:style>
  <w:style w:type="character" w:customStyle="1" w:styleId="Char1">
    <w:name w:val="批注框文本 Char"/>
    <w:basedOn w:val="a1"/>
    <w:link w:val="a6"/>
    <w:uiPriority w:val="99"/>
    <w:semiHidden/>
    <w:qFormat/>
    <w:locked/>
    <w:rPr>
      <w:rFonts w:ascii="Times New Roman" w:eastAsia="宋体" w:hAnsi="Times New Roman" w:cs="Times New Roman"/>
      <w:sz w:val="18"/>
      <w:szCs w:val="18"/>
    </w:rPr>
  </w:style>
  <w:style w:type="character" w:customStyle="1" w:styleId="Char2">
    <w:name w:val="页脚 Char"/>
    <w:basedOn w:val="a1"/>
    <w:link w:val="a7"/>
    <w:uiPriority w:val="99"/>
    <w:qFormat/>
    <w:locked/>
    <w:rPr>
      <w:rFonts w:ascii="Times New Roman" w:eastAsia="宋体" w:hAnsi="Times New Roman" w:cs="Times New Roman"/>
      <w:sz w:val="18"/>
      <w:szCs w:val="18"/>
    </w:rPr>
  </w:style>
  <w:style w:type="character" w:customStyle="1" w:styleId="Char3">
    <w:name w:val="页眉 Char"/>
    <w:basedOn w:val="a1"/>
    <w:link w:val="a8"/>
    <w:uiPriority w:val="99"/>
    <w:qFormat/>
    <w:locked/>
    <w:rPr>
      <w:rFonts w:ascii="Times New Roman" w:eastAsia="宋体" w:hAnsi="Times New Roman" w:cs="Times New Roman"/>
      <w:sz w:val="18"/>
      <w:szCs w:val="18"/>
    </w:rPr>
  </w:style>
  <w:style w:type="character" w:customStyle="1" w:styleId="Char">
    <w:name w:val="文档结构图 Char"/>
    <w:basedOn w:val="a1"/>
    <w:link w:val="a4"/>
    <w:uiPriority w:val="99"/>
    <w:semiHidden/>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Company>微软中国</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从化街口至花都北兴高速改扩建工程项目桥梁荷载试验检测平台搭设及加载车租赁配合工程询价邀请书</dc:title>
  <dc:creator>微软用户</dc:creator>
  <cp:lastModifiedBy>张仲霞</cp:lastModifiedBy>
  <cp:revision>2</cp:revision>
  <cp:lastPrinted>2020-10-09T01:31:00Z</cp:lastPrinted>
  <dcterms:created xsi:type="dcterms:W3CDTF">2020-10-12T02:13:00Z</dcterms:created>
  <dcterms:modified xsi:type="dcterms:W3CDTF">2020-10-12T02:13:00Z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